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5E" w:rsidRDefault="00772772">
      <w:pPr>
        <w:pStyle w:val="normal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nil"/>
        </w:pBdr>
        <w:tabs>
          <w:tab w:val="right" w:pos="9020"/>
        </w:tabs>
        <w:jc w:val="center"/>
        <w:rPr>
          <w:rFonts w:ascii="Comic Sans MS" w:eastAsia="Comic Sans MS" w:hAnsi="Comic Sans MS" w:cs="Comic Sans MS"/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 xml:space="preserve">DEMANDE D’AUTORISATION SPECIALE D’ABSENCE </w:t>
      </w:r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6"/>
          <w:szCs w:val="16"/>
        </w:rPr>
      </w:pP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Nom -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Prénom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Etablissement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ou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service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ab/>
      </w:r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A</w:t>
      </w:r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Monsieur le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Recteur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de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l’académie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de Versailles</w:t>
      </w:r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proofErr w:type="gram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s/c</w:t>
      </w:r>
      <w:proofErr w:type="gram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de</w:t>
      </w: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Madame la … / Monsieur le … (1)</w:t>
      </w:r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ind w:left="4820"/>
        <w:jc w:val="right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Madame, Monsieur</w:t>
      </w:r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J'ai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l'honneur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solliciter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une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autorisation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spéciale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d’absence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afin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participer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au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Congrès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départemental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du SNEP-FSU 95 qui aura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lieu :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</w:rPr>
        <w:t xml:space="preserve">Le </w:t>
      </w:r>
      <w:proofErr w:type="spellStart"/>
      <w:r>
        <w:rPr>
          <w:rFonts w:ascii="Arial Narrow" w:eastAsia="Arial Narrow" w:hAnsi="Arial Narrow" w:cs="Arial Narrow"/>
          <w:b/>
        </w:rPr>
        <w:t>mardi</w:t>
      </w:r>
      <w:proofErr w:type="spellEnd"/>
      <w:r>
        <w:rPr>
          <w:rFonts w:ascii="Arial Narrow" w:eastAsia="Arial Narrow" w:hAnsi="Arial Narrow" w:cs="Arial Narrow"/>
          <w:b/>
        </w:rPr>
        <w:t xml:space="preserve"> 2 </w:t>
      </w:r>
      <w:proofErr w:type="spellStart"/>
      <w:r>
        <w:rPr>
          <w:rFonts w:ascii="Arial Narrow" w:eastAsia="Arial Narrow" w:hAnsi="Arial Narrow" w:cs="Arial Narrow"/>
          <w:b/>
        </w:rPr>
        <w:t>décembre</w:t>
      </w:r>
      <w:proofErr w:type="spellEnd"/>
      <w:r>
        <w:rPr>
          <w:rFonts w:ascii="Arial Narrow" w:eastAsia="Arial Narrow" w:hAnsi="Arial Narrow" w:cs="Arial Narrow"/>
          <w:b/>
        </w:rPr>
        <w:t xml:space="preserve"> 2025,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Au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collège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Jean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Lurçat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>,</w:t>
      </w:r>
      <w:r>
        <w:rPr>
          <w:rFonts w:ascii="Arial Narrow" w:eastAsia="Arial Narrow" w:hAnsi="Arial Narrow" w:cs="Arial Narrow"/>
          <w:b/>
        </w:rPr>
        <w:t xml:space="preserve"> Sarcelles, 95200</w:t>
      </w:r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Vous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trouverez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ci-dessous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la convocation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que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m’ont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adressée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les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secrétaires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départemental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du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SNEP – FSU </w:t>
      </w:r>
      <w:r>
        <w:rPr>
          <w:rFonts w:ascii="Arial Narrow" w:eastAsia="Arial Narrow" w:hAnsi="Arial Narrow" w:cs="Arial Narrow"/>
          <w:sz w:val="20"/>
          <w:szCs w:val="20"/>
        </w:rPr>
        <w:t>95</w:t>
      </w:r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Date </w:t>
      </w:r>
      <w:proofErr w:type="gramStart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et</w:t>
      </w:r>
      <w:proofErr w:type="gramEnd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signature</w:t>
      </w:r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:rsidR="00653B5E" w:rsidRDefault="0077277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Préciser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« 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Proviseur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du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Lycée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….. »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ou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« Principal du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Collège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…… »</w:t>
      </w:r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18"/>
          <w:szCs w:val="18"/>
        </w:rPr>
      </w:pPr>
    </w:p>
    <w:p w:rsidR="00653B5E" w:rsidRDefault="00772772">
      <w:pPr>
        <w:pStyle w:val="normal1"/>
        <w:keepLines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between w:val="nil"/>
        </w:pBdr>
        <w:shd w:val="clear" w:color="auto" w:fill="E5E5E5"/>
        <w:ind w:left="1134" w:right="1134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CONVOCATION </w:t>
      </w:r>
    </w:p>
    <w:p w:rsidR="00653B5E" w:rsidRDefault="00772772">
      <w:pPr>
        <w:pStyle w:val="normal1"/>
        <w:keepLines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between w:val="nil"/>
        </w:pBdr>
        <w:shd w:val="clear" w:color="auto" w:fill="E5E5E5"/>
        <w:ind w:left="1134" w:right="1134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CONGRÈS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sz w:val="28"/>
          <w:szCs w:val="28"/>
        </w:rPr>
        <w:t>DÉPARTEMENTAL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SNEP-FSU </w:t>
      </w:r>
      <w:r>
        <w:rPr>
          <w:rFonts w:ascii="Arial Narrow" w:eastAsia="Arial Narrow" w:hAnsi="Arial Narrow" w:cs="Arial Narrow"/>
          <w:b/>
          <w:sz w:val="28"/>
          <w:szCs w:val="28"/>
        </w:rPr>
        <w:t>95</w:t>
      </w:r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sz w:val="22"/>
          <w:szCs w:val="22"/>
        </w:rPr>
      </w:pPr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sz w:val="22"/>
          <w:szCs w:val="22"/>
        </w:rPr>
      </w:pP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Conformément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à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l’article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13 du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décret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n° 82-447 du 28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mai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1982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modifié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, les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autorisations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spéciales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d’absence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sont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obtenues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plein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droit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et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doivent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être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  <w:sz w:val="18"/>
          <w:szCs w:val="18"/>
        </w:rPr>
        <w:t>déposées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accompagnées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de la convocation)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auprès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du chef de service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ou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d'établissement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au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moins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trois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jours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à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l’avance</w:t>
      </w:r>
      <w:proofErr w:type="spellEnd"/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 Narrow" w:eastAsia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color w:val="000000"/>
          <w:sz w:val="20"/>
          <w:szCs w:val="20"/>
        </w:rPr>
        <w:t>Cher(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e)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collègue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,</w:t>
      </w: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 Narrow" w:eastAsia="Arial Narrow" w:hAnsi="Arial Narrow" w:cs="Arial Narrow"/>
          <w:color w:val="000000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Conformément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aux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statuts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du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syndicat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tu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es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  <w:sz w:val="20"/>
          <w:szCs w:val="20"/>
        </w:rPr>
        <w:t>prié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(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e)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d'assister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aux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travaux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du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Congrès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Académique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du SNEP-FSU Paris, Créteil, Versailles qui aura lieu : </w:t>
      </w: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Le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mardi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2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décembre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2025</w:t>
      </w: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De 9h30 à 17h30 </w:t>
      </w: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Au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collège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Jean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Lurçat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de Sarcelles, 95200, </w:t>
      </w: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37 rue Marius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Delpech</w:t>
      </w:r>
      <w:proofErr w:type="spellEnd"/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Ordre</w:t>
      </w:r>
      <w:proofErr w:type="spellEnd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 du </w:t>
      </w:r>
      <w:proofErr w:type="gramStart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jour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 :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0"/>
          <w:szCs w:val="20"/>
        </w:rPr>
      </w:pPr>
    </w:p>
    <w:p w:rsidR="00653B5E" w:rsidRDefault="00772772">
      <w:pPr>
        <w:pStyle w:val="normal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-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Bilan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d’activité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et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financier des 4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années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passées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2247900</wp:posOffset>
              </wp:positionV>
              <wp:extent cx="0" cy="12700"/>
              <wp:effectExtent b="0" l="0" r="0" t="0"/>
              <wp:wrapNone/>
              <wp:docPr descr="Ligne" id="107374183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1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fr-FR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2247900</wp:posOffset>
                </wp:positionV>
                <wp:extent cx="0" cy="12700"/>
                <wp:effectExtent l="0" t="0" r="0" b="0"/>
                <wp:wrapNone/>
                <wp:docPr id="1073741833" name="image1.png" descr="Lig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igne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53B5E" w:rsidRDefault="00772772">
      <w:pPr>
        <w:pStyle w:val="normal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- Perspectives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et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préparation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du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congrès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Académique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653B5E" w:rsidRDefault="00653B5E">
      <w:pPr>
        <w:pStyle w:val="normal1"/>
        <w:rPr>
          <w:rFonts w:ascii="Arial Narrow" w:eastAsia="Arial Narrow" w:hAnsi="Arial Narrow" w:cs="Arial Narrow"/>
          <w:sz w:val="20"/>
          <w:szCs w:val="20"/>
        </w:rPr>
      </w:pPr>
    </w:p>
    <w:p w:rsidR="00653B5E" w:rsidRDefault="00653B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0"/>
          <w:szCs w:val="20"/>
        </w:rPr>
      </w:pP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Bien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cordialement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,</w:t>
      </w:r>
    </w:p>
    <w:p w:rsidR="00653B5E" w:rsidRDefault="0077277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>Cette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 xml:space="preserve"> convocation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>doit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>être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 xml:space="preserve"> remise au chef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>d’établissement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>ou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 xml:space="preserve"> de service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152400" distT="152400" distL="152400" distR="152400" hidden="0" layoutInCell="1" locked="0" relativeHeight="0" simplePos="0">
              <wp:simplePos x="0" y="0"/>
              <wp:positionH relativeFrom="column">
                <wp:posOffset>4495800</wp:posOffset>
              </wp:positionH>
              <wp:positionV relativeFrom="paragraph">
                <wp:posOffset>444500</wp:posOffset>
              </wp:positionV>
              <wp:extent cx="2142610" cy="552317"/>
              <wp:effectExtent b="0" l="0" r="0" t="0"/>
              <wp:wrapSquare wrapText="bothSides" distB="152400" distT="152400" distL="152400" distR="152400"/>
              <wp:docPr descr="Bruno MARECHAL Secrétariat Académique SNEP-FSU Versailles…" id="107374183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84220" y="3513002"/>
                        <a:ext cx="2123560" cy="5339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SYLVAIN QUIRION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Secrétariat 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départemental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SNEP-FSU 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95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Mel :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0"/>
                              <w:u w:val="single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0"/>
                              <w:u w:val="single"/>
                              <w:vertAlign w:val="baseline"/>
                            </w:rPr>
                            <w:t xml:space="preserve">snep95@gmail.com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fr-FR"/>
            </w:rPr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444500</wp:posOffset>
                </wp:positionV>
                <wp:extent cx="2142610" cy="552317"/>
                <wp:effectExtent l="0" t="0" r="0" b="0"/>
                <wp:wrapSquare wrapText="bothSides" distT="152400" distB="152400" distL="152400" distR="152400"/>
                <wp:docPr id="1073741834" name="image2.png" descr="Bruno MARECHAL Secrétariat Académique SNEP-FSU Versailles…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Bruno MARECHAL Secrétariat Académique SNEP-FSU Versailles…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2610" cy="5523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653B5E" w:rsidSect="00653B5E">
      <w:headerReference w:type="default" r:id="rId9"/>
      <w:footerReference w:type="default" r:id="rId10"/>
      <w:pgSz w:w="11900" w:h="16840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772" w:rsidRDefault="00772772" w:rsidP="00653B5E">
      <w:r>
        <w:separator/>
      </w:r>
    </w:p>
  </w:endnote>
  <w:endnote w:type="continuationSeparator" w:id="0">
    <w:p w:rsidR="00772772" w:rsidRDefault="00772772" w:rsidP="00653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5E" w:rsidRDefault="00653B5E">
    <w:pPr>
      <w:pStyle w:val="normal1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772" w:rsidRDefault="00772772" w:rsidP="00653B5E">
      <w:r>
        <w:separator/>
      </w:r>
    </w:p>
  </w:footnote>
  <w:footnote w:type="continuationSeparator" w:id="0">
    <w:p w:rsidR="00772772" w:rsidRDefault="00772772" w:rsidP="00653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5E" w:rsidRDefault="00653B5E">
    <w:pPr>
      <w:pStyle w:val="normal1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32359"/>
    <w:multiLevelType w:val="multilevel"/>
    <w:tmpl w:val="943C438E"/>
    <w:lvl w:ilvl="0">
      <w:start w:val="1"/>
      <w:numFmt w:val="decimal"/>
      <w:lvlText w:val="(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(%2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(%5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(%7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(%8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(%9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B5E"/>
    <w:rsid w:val="00401C94"/>
    <w:rsid w:val="00653B5E"/>
    <w:rsid w:val="0077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653B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653B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653B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653B5E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653B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653B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rsid w:val="00653B5E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"/>
    <w:rsid w:val="00653B5E"/>
  </w:style>
  <w:style w:type="paragraph" w:styleId="Titre">
    <w:name w:val="Title"/>
    <w:basedOn w:val="normal0"/>
    <w:next w:val="normal0"/>
    <w:rsid w:val="00653B5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653B5E"/>
  </w:style>
  <w:style w:type="table" w:customStyle="1" w:styleId="TableNormal0">
    <w:name w:val="Table Normal"/>
    <w:rsid w:val="00653B5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sid w:val="00653B5E"/>
    <w:rPr>
      <w:u w:val="single"/>
    </w:rPr>
  </w:style>
  <w:style w:type="table" w:customStyle="1" w:styleId="TableNormal1">
    <w:name w:val="Table Normal1"/>
    <w:rsid w:val="00653B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653B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0Xpfxeb5ZZ7RJ9yf9b9uTQxUig==">CgMxLjA4AHIhMUN0Mk1CdTRrTHRBVTZUOEQzZHdJcGx1TEVxSW91TVdK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legein</dc:creator>
  <cp:lastModifiedBy>marc legein</cp:lastModifiedBy>
  <cp:revision>1</cp:revision>
  <dcterms:created xsi:type="dcterms:W3CDTF">2025-09-16T12:18:00Z</dcterms:created>
  <dcterms:modified xsi:type="dcterms:W3CDTF">2025-09-16T12:19:00Z</dcterms:modified>
</cp:coreProperties>
</file>